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0097E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C" w14:textId="441B4533" w:rsidR="00394570" w:rsidRPr="002D2512" w:rsidRDefault="00394570" w:rsidP="002D25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00097F0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F" w14:textId="0960B6ED" w:rsidR="00394570" w:rsidRPr="0023215B" w:rsidRDefault="0066768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67684">
              <w:rPr>
                <w:b/>
                <w:sz w:val="24"/>
                <w:szCs w:val="24"/>
                <w:lang w:val="en-US"/>
              </w:rPr>
              <w:t>2384419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000CE0" w:rsidRPr="009A7B2B" w14:paraId="3F806BE0" w14:textId="77777777" w:rsidTr="00704197">
        <w:tc>
          <w:tcPr>
            <w:tcW w:w="5216" w:type="dxa"/>
          </w:tcPr>
          <w:p w14:paraId="045B5960" w14:textId="77777777" w:rsidR="00000CE0" w:rsidRPr="009A7B2B" w:rsidRDefault="00000CE0" w:rsidP="0070419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000CE0" w:rsidRPr="009A7B2B" w14:paraId="5EFD2DC5" w14:textId="77777777" w:rsidTr="00704197">
        <w:tc>
          <w:tcPr>
            <w:tcW w:w="5216" w:type="dxa"/>
          </w:tcPr>
          <w:p w14:paraId="3CB74C76" w14:textId="579C3823" w:rsidR="00000CE0" w:rsidRPr="009A7B2B" w:rsidRDefault="00667684" w:rsidP="00667684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00CE0"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="00000CE0"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="00000CE0"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="00000CE0"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000CE0" w:rsidRPr="009A7B2B" w14:paraId="5A030CC2" w14:textId="77777777" w:rsidTr="00704197">
        <w:tc>
          <w:tcPr>
            <w:tcW w:w="5216" w:type="dxa"/>
          </w:tcPr>
          <w:p w14:paraId="31D1D5C7" w14:textId="22796A54" w:rsidR="00000CE0" w:rsidRPr="009A7B2B" w:rsidRDefault="00000CE0" w:rsidP="00704197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 w:rsidR="00F93F73"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000CE0" w:rsidRPr="009A7B2B" w14:paraId="11E9E51E" w14:textId="77777777" w:rsidTr="00704197">
        <w:tc>
          <w:tcPr>
            <w:tcW w:w="5216" w:type="dxa"/>
          </w:tcPr>
          <w:p w14:paraId="420D43AC" w14:textId="77777777" w:rsidR="00000CE0" w:rsidRPr="009A7B2B" w:rsidRDefault="00000CE0" w:rsidP="0070419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000CE0" w:rsidRPr="009A7B2B" w14:paraId="1B36809D" w14:textId="77777777" w:rsidTr="00704197">
        <w:tc>
          <w:tcPr>
            <w:tcW w:w="5216" w:type="dxa"/>
          </w:tcPr>
          <w:p w14:paraId="55077C40" w14:textId="6293EECF" w:rsidR="00000CE0" w:rsidRPr="009A7B2B" w:rsidRDefault="00000CE0" w:rsidP="00F93F73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 w:rsidR="00F93F73"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00097F0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0097F08" w14:textId="77777777" w:rsidR="008A0846" w:rsidRPr="002D3050" w:rsidRDefault="008A0846" w:rsidP="008A0846">
      <w:pPr>
        <w:rPr>
          <w:sz w:val="24"/>
          <w:szCs w:val="24"/>
        </w:rPr>
      </w:pPr>
    </w:p>
    <w:p w14:paraId="740D2FCA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20C39E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1D0A0A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A88DFC1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E66596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0097F09" w14:textId="7FFCDE3A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0097F0A" w14:textId="0B788DB1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667684" w:rsidRPr="00667684">
        <w:rPr>
          <w:b/>
          <w:sz w:val="24"/>
          <w:szCs w:val="24"/>
        </w:rPr>
        <w:t>(1П+3Б)СПТ-10-150/240(Б)</w:t>
      </w:r>
    </w:p>
    <w:p w14:paraId="00097F0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0097F0C" w14:textId="562AA69B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399F629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54856978" w14:textId="2ED13154" w:rsidR="00000CE0" w:rsidRPr="00000CE0" w:rsidRDefault="00000CE0" w:rsidP="00000CE0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>ПАО «</w:t>
      </w:r>
      <w:r w:rsidR="00F93F73">
        <w:rPr>
          <w:sz w:val="26"/>
          <w:szCs w:val="26"/>
        </w:rPr>
        <w:t>Россети Центр</w:t>
      </w:r>
      <w:r w:rsidRPr="00907E0E">
        <w:rPr>
          <w:sz w:val="26"/>
          <w:szCs w:val="26"/>
        </w:rPr>
        <w:t xml:space="preserve">» производит закупку </w:t>
      </w:r>
      <w:r w:rsidR="00667684" w:rsidRPr="00667684">
        <w:rPr>
          <w:sz w:val="28"/>
          <w:szCs w:val="24"/>
        </w:rPr>
        <w:t>кабельных муфт (1П+3Б)СПТ-10-150/240(Б)</w:t>
      </w:r>
      <w:r>
        <w:rPr>
          <w:sz w:val="24"/>
          <w:szCs w:val="24"/>
        </w:rPr>
        <w:t>.</w:t>
      </w:r>
    </w:p>
    <w:p w14:paraId="1D2C13FC" w14:textId="77777777" w:rsidR="00000CE0" w:rsidRPr="009A669B" w:rsidRDefault="00000CE0" w:rsidP="00000CE0">
      <w:pPr>
        <w:rPr>
          <w:sz w:val="26"/>
          <w:szCs w:val="26"/>
        </w:rPr>
      </w:pPr>
    </w:p>
    <w:p w14:paraId="3F0779E5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1CDC2DBF" w14:textId="7A11987F" w:rsidR="00000CE0" w:rsidRPr="00130B08" w:rsidRDefault="00000CE0" w:rsidP="00000CE0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</w:t>
      </w:r>
      <w:r w:rsidRPr="002E7247">
        <w:rPr>
          <w:sz w:val="26"/>
          <w:szCs w:val="26"/>
        </w:rPr>
        <w:t xml:space="preserve">поставку </w:t>
      </w:r>
      <w:r w:rsidR="002E7247" w:rsidRPr="002E7247">
        <w:rPr>
          <w:sz w:val="26"/>
          <w:szCs w:val="26"/>
        </w:rPr>
        <w:t>кабельных муфт (1П+3Б)СПТ-10-150/240(Б)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на склады получателей – филиалов ПАО «</w:t>
      </w:r>
      <w:r w:rsidR="00F93F73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689"/>
        <w:gridCol w:w="2409"/>
        <w:gridCol w:w="1531"/>
        <w:gridCol w:w="2410"/>
        <w:gridCol w:w="1559"/>
      </w:tblGrid>
      <w:tr w:rsidR="00000CE0" w:rsidRPr="00515EC1" w14:paraId="575610C1" w14:textId="77777777" w:rsidTr="00704197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ACE9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4D25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70D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A1C1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04A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000CE0" w:rsidRPr="00515EC1" w14:paraId="4AD1E120" w14:textId="77777777" w:rsidTr="00704197">
        <w:trPr>
          <w:trHeight w:val="728"/>
        </w:trPr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AF35" w14:textId="753FAC8D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</w:t>
            </w:r>
            <w:r w:rsidR="00F93F73">
              <w:rPr>
                <w:color w:val="000000"/>
                <w:sz w:val="22"/>
                <w:szCs w:val="22"/>
              </w:rPr>
              <w:t>Россети Центр</w:t>
            </w:r>
            <w:r w:rsidRPr="00515EC1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37BB" w14:textId="57159860" w:rsidR="00000CE0" w:rsidRPr="002E7247" w:rsidRDefault="002E7247" w:rsidP="0070419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2E7247">
              <w:rPr>
                <w:sz w:val="18"/>
                <w:szCs w:val="18"/>
              </w:rPr>
              <w:t>(1П+3Б)СПТ-10-150/240(Б)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1D29B" w14:textId="39DEEE1C" w:rsidR="00000CE0" w:rsidRPr="00515EC1" w:rsidRDefault="002E7247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000CE0"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5DB2" w14:textId="77777777" w:rsidR="00000CE0" w:rsidRPr="00515EC1" w:rsidRDefault="00000CE0" w:rsidP="00704197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5CBC6A40" w14:textId="77777777" w:rsidR="00000CE0" w:rsidRPr="00515EC1" w:rsidRDefault="00000CE0" w:rsidP="00704197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0B5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70B66981" w14:textId="77777777" w:rsidR="00000CE0" w:rsidRPr="00130B08" w:rsidRDefault="00000CE0" w:rsidP="00000CE0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3D4678ED" w14:textId="77777777" w:rsidR="00000CE0" w:rsidRPr="002D3050" w:rsidRDefault="00000CE0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0097F0D" w14:textId="69C30D9B" w:rsidR="00612811" w:rsidRPr="002D3050" w:rsidRDefault="00000CE0" w:rsidP="00000CE0">
      <w:pPr>
        <w:pStyle w:val="ae"/>
        <w:numPr>
          <w:ilvl w:val="0"/>
          <w:numId w:val="28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0097F12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0097F0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0097F1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0097F13" w14:textId="0F5E3921" w:rsidR="001A3C1C" w:rsidRPr="002D3050" w:rsidRDefault="0023215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3215B">
              <w:rPr>
                <w:sz w:val="24"/>
                <w:szCs w:val="24"/>
              </w:rPr>
              <w:t xml:space="preserve">Муфта кабельная </w:t>
            </w:r>
            <w:r w:rsidR="002E7247" w:rsidRPr="002E7247">
              <w:rPr>
                <w:sz w:val="18"/>
                <w:szCs w:val="18"/>
              </w:rPr>
              <w:t>(1П+3Б)СПТ-10-150/240(Б)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097F14" w14:textId="77777777" w:rsidR="001A3C1C" w:rsidRPr="00436DA8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436DA8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5" w14:textId="050F6641" w:rsidR="001A3C1C" w:rsidRPr="00436DA8" w:rsidRDefault="00436DA8" w:rsidP="00436DA8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Arial"/>
                <w:sz w:val="21"/>
                <w:szCs w:val="21"/>
              </w:rPr>
            </w:pPr>
            <w:r w:rsidRPr="00436DA8">
              <w:rPr>
                <w:rFonts w:ascii="Open Sans" w:hAnsi="Open Sans" w:cs="Arial"/>
                <w:sz w:val="21"/>
                <w:szCs w:val="21"/>
              </w:rPr>
              <w:t>Предназначены для соединения одножильных кабелей с изоляцией из сшитого полиэтилена и экраном из медных проволок с 3-х жильным кабелем с бумажной маслопропитанной изоляцией и общей свинцовой или алюминиевой оболочкой на напряжение 6 и 10 кВ.</w:t>
            </w:r>
          </w:p>
        </w:tc>
      </w:tr>
      <w:tr w:rsidR="00A77A28" w:rsidRPr="002D3050" w14:paraId="76D83F4A" w14:textId="77777777" w:rsidTr="001A3C1C">
        <w:trPr>
          <w:cantSplit/>
          <w:trHeight w:val="618"/>
        </w:trPr>
        <w:tc>
          <w:tcPr>
            <w:tcW w:w="1560" w:type="dxa"/>
            <w:vMerge/>
            <w:vAlign w:val="center"/>
          </w:tcPr>
          <w:p w14:paraId="00382571" w14:textId="77777777" w:rsidR="00A77A28" w:rsidRPr="0023215B" w:rsidRDefault="00A77A2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5011A59" w14:textId="399F5CEA" w:rsidR="00A77A28" w:rsidRPr="00436DA8" w:rsidRDefault="00A77A28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ГОСТ, ТУ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5C87F3" w14:textId="7E59146D" w:rsidR="00A77A28" w:rsidRPr="00A77A28" w:rsidRDefault="00A77A28" w:rsidP="00A77A28">
            <w:pPr>
              <w:shd w:val="clear" w:color="auto" w:fill="FFFFFF"/>
              <w:spacing w:before="100" w:beforeAutospacing="1" w:after="100" w:afterAutospacing="1"/>
              <w:ind w:firstLine="0"/>
              <w:rPr>
                <w:color w:val="000000"/>
                <w:sz w:val="24"/>
                <w:szCs w:val="24"/>
              </w:rPr>
            </w:pPr>
            <w:r w:rsidRPr="00800241">
              <w:rPr>
                <w:color w:val="000000"/>
                <w:sz w:val="24"/>
                <w:szCs w:val="24"/>
              </w:rPr>
              <w:t>Соответствует требованиям ГОСТ 13781.0-86</w:t>
            </w:r>
            <w:r w:rsidR="002026BD">
              <w:rPr>
                <w:color w:val="000000"/>
                <w:sz w:val="24"/>
                <w:szCs w:val="24"/>
              </w:rPr>
              <w:t xml:space="preserve">, выпускается по </w:t>
            </w:r>
            <w:r w:rsidR="002026BD">
              <w:rPr>
                <w:rFonts w:ascii="PTSans" w:hAnsi="PTSans"/>
                <w:color w:val="000000"/>
              </w:rPr>
              <w:t>ТУ 3599-047-97284872-2011</w:t>
            </w:r>
          </w:p>
        </w:tc>
      </w:tr>
      <w:tr w:rsidR="001A3C1C" w:rsidRPr="002D3050" w14:paraId="00097F1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8" w14:textId="77777777" w:rsidR="001A3C1C" w:rsidRPr="00436DA8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36DA8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9" w14:textId="1CAF0FCE" w:rsidR="001A3C1C" w:rsidRPr="00436DA8" w:rsidRDefault="00436DA8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36DA8">
              <w:rPr>
                <w:sz w:val="24"/>
                <w:szCs w:val="24"/>
              </w:rPr>
              <w:t>6</w:t>
            </w:r>
            <w:r w:rsidRPr="00436DA8">
              <w:rPr>
                <w:sz w:val="24"/>
                <w:szCs w:val="24"/>
                <w:lang w:val="en-US"/>
              </w:rPr>
              <w:t xml:space="preserve">; </w:t>
            </w:r>
            <w:r w:rsidR="00AF50C2" w:rsidRPr="00436DA8">
              <w:rPr>
                <w:sz w:val="24"/>
                <w:szCs w:val="24"/>
              </w:rPr>
              <w:t>1</w:t>
            </w:r>
            <w:r w:rsidR="0026366E" w:rsidRPr="00436DA8">
              <w:rPr>
                <w:sz w:val="24"/>
                <w:szCs w:val="24"/>
              </w:rPr>
              <w:t>0</w:t>
            </w:r>
          </w:p>
        </w:tc>
      </w:tr>
      <w:tr w:rsidR="001A3C1C" w:rsidRPr="002D3050" w14:paraId="00097F1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1C" w14:textId="6E7FDC07" w:rsidR="001A3C1C" w:rsidRPr="002026BD" w:rsidRDefault="002026B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00241">
              <w:rPr>
                <w:rFonts w:ascii="Open Sans" w:hAnsi="Open Sans"/>
                <w:color w:val="000000" w:themeColor="text1"/>
              </w:rPr>
              <w:t>Количество жил в кабеле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D" w14:textId="77777777" w:rsidR="001A3C1C" w:rsidRPr="00492DED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92DED">
              <w:rPr>
                <w:sz w:val="24"/>
                <w:szCs w:val="24"/>
              </w:rPr>
              <w:t>3</w:t>
            </w:r>
          </w:p>
        </w:tc>
      </w:tr>
      <w:tr w:rsidR="001A3C1C" w:rsidRPr="002D3050" w14:paraId="00097F2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0" w14:textId="77777777" w:rsidR="001A3C1C" w:rsidRPr="00492DED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492DED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1" w14:textId="38207D90" w:rsidR="001A3C1C" w:rsidRPr="00492DED" w:rsidRDefault="00492DED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92DED">
              <w:rPr>
                <w:sz w:val="24"/>
                <w:szCs w:val="24"/>
              </w:rPr>
              <w:t>переходная</w:t>
            </w:r>
          </w:p>
        </w:tc>
      </w:tr>
      <w:tr w:rsidR="00A30D07" w:rsidRPr="002D3050" w14:paraId="2D57924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DC5966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5E4AF0" w14:textId="02D52110" w:rsidR="00A30D07" w:rsidRPr="00492DED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установки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F6DAB75" w14:textId="04F3C3B2" w:rsidR="00A30D07" w:rsidRPr="00A30D07" w:rsidRDefault="00A30D0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4"/>
              </w:rPr>
            </w:pPr>
            <w:r w:rsidRPr="00800241">
              <w:rPr>
                <w:rFonts w:ascii="Open Sans" w:hAnsi="Open Sans"/>
                <w:sz w:val="22"/>
              </w:rPr>
              <w:t>Внутренняя и наружная</w:t>
            </w:r>
          </w:p>
        </w:tc>
      </w:tr>
      <w:tr w:rsidR="00A30D07" w:rsidRPr="002D3050" w14:paraId="77DFEE2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193A637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5C3D22" w14:textId="223B465F" w:rsidR="00A30D07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монтажа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A2212F" w14:textId="60B1F0F0" w:rsidR="00A30D07" w:rsidRPr="00800241" w:rsidRDefault="00A30D0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rFonts w:ascii="Open Sans" w:hAnsi="Open Sans"/>
                <w:sz w:val="22"/>
              </w:rPr>
            </w:pPr>
            <w:r>
              <w:rPr>
                <w:rFonts w:ascii="Open Sans" w:hAnsi="Open Sans"/>
                <w:sz w:val="22"/>
              </w:rPr>
              <w:t>термоусаживаемая</w:t>
            </w:r>
          </w:p>
        </w:tc>
      </w:tr>
      <w:tr w:rsidR="001A3C1C" w:rsidRPr="002D3050" w14:paraId="00097F2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4" w14:textId="70415064" w:rsidR="001A3C1C" w:rsidRPr="00A30D07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800241">
              <w:rPr>
                <w:rFonts w:ascii="Open Sans" w:hAnsi="Open Sans"/>
                <w:color w:val="000000" w:themeColor="text1"/>
                <w:sz w:val="22"/>
              </w:rPr>
              <w:t>Сечение жил, мм²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5" w14:textId="5B6EAC9D" w:rsidR="001A3C1C" w:rsidRPr="00EE5E70" w:rsidRDefault="00EE5E70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E5E70">
              <w:rPr>
                <w:sz w:val="24"/>
                <w:szCs w:val="24"/>
              </w:rPr>
              <w:t>150</w:t>
            </w:r>
            <w:r w:rsidR="0023215B" w:rsidRPr="00EE5E70">
              <w:rPr>
                <w:sz w:val="24"/>
                <w:szCs w:val="24"/>
              </w:rPr>
              <w:t xml:space="preserve">; </w:t>
            </w:r>
            <w:r w:rsidRPr="00EE5E70">
              <w:rPr>
                <w:sz w:val="24"/>
                <w:szCs w:val="24"/>
              </w:rPr>
              <w:t>185</w:t>
            </w:r>
            <w:r w:rsidR="0023215B" w:rsidRPr="00EE5E70">
              <w:rPr>
                <w:sz w:val="24"/>
                <w:szCs w:val="24"/>
              </w:rPr>
              <w:t xml:space="preserve">; </w:t>
            </w:r>
            <w:r w:rsidRPr="00EE5E70">
              <w:rPr>
                <w:sz w:val="24"/>
                <w:szCs w:val="24"/>
              </w:rPr>
              <w:t>240</w:t>
            </w:r>
          </w:p>
        </w:tc>
      </w:tr>
      <w:tr w:rsidR="00A30D07" w:rsidRPr="002D3050" w14:paraId="02F5C7D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73277DC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2D0ACF" w14:textId="371D14D8" w:rsidR="00A30D07" w:rsidRPr="00800241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Fonts w:ascii="Open Sans" w:hAnsi="Open Sans"/>
                <w:color w:val="000000" w:themeColor="text1"/>
                <w:sz w:val="22"/>
              </w:rPr>
            </w:pPr>
            <w:r>
              <w:rPr>
                <w:rFonts w:ascii="Open Sans" w:hAnsi="Open Sans"/>
                <w:color w:val="000000" w:themeColor="text1"/>
                <w:sz w:val="22"/>
              </w:rPr>
              <w:t>Тип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04A9E0" w14:textId="04B80E97" w:rsidR="00A30D07" w:rsidRPr="00A30D07" w:rsidRDefault="00A30D07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A30D07">
              <w:rPr>
                <w:color w:val="000000" w:themeColor="text1"/>
                <w:sz w:val="22"/>
              </w:rPr>
              <w:t>без брони</w:t>
            </w:r>
            <w:r w:rsidRPr="00A30D07">
              <w:rPr>
                <w:color w:val="000000" w:themeColor="text1"/>
                <w:sz w:val="22"/>
              </w:rPr>
              <w:br/>
              <w:t>с броней</w:t>
            </w:r>
          </w:p>
        </w:tc>
      </w:tr>
      <w:tr w:rsidR="003F5D7F" w:rsidRPr="002D3050" w14:paraId="18664B4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48AFEB8" w14:textId="77777777" w:rsidR="003F5D7F" w:rsidRPr="002D3050" w:rsidRDefault="003F5D7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5AAE90" w14:textId="5D28104B" w:rsidR="003F5D7F" w:rsidRPr="003F5D7F" w:rsidRDefault="00A27D04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4"/>
              </w:rPr>
            </w:pPr>
            <w:r>
              <w:rPr>
                <w:rFonts w:ascii="Open Sans" w:hAnsi="Open Sans"/>
                <w:sz w:val="22"/>
              </w:rPr>
              <w:t>Марки</w:t>
            </w:r>
            <w:r w:rsidR="003F5D7F" w:rsidRPr="00800241">
              <w:rPr>
                <w:rFonts w:ascii="Open Sans" w:hAnsi="Open Sans"/>
                <w:sz w:val="22"/>
              </w:rPr>
              <w:t xml:space="preserve"> монтируемых </w:t>
            </w:r>
            <w:r>
              <w:rPr>
                <w:rFonts w:ascii="Open Sans" w:hAnsi="Open Sans"/>
                <w:sz w:val="22"/>
              </w:rPr>
              <w:t xml:space="preserve">   </w:t>
            </w:r>
            <w:r w:rsidR="003F5D7F" w:rsidRPr="00800241">
              <w:rPr>
                <w:rFonts w:ascii="Open Sans" w:hAnsi="Open Sans"/>
                <w:sz w:val="22"/>
              </w:rPr>
              <w:t>кабелей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8E79C5B" w14:textId="5A286A9C" w:rsidR="003F5D7F" w:rsidRPr="003F5D7F" w:rsidRDefault="003F5D7F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  <w:szCs w:val="24"/>
              </w:rPr>
            </w:pPr>
            <w:r w:rsidRPr="00800241">
              <w:rPr>
                <w:rFonts w:ascii="Open Sans" w:hAnsi="Open Sans"/>
                <w:sz w:val="22"/>
              </w:rPr>
              <w:t>(А)ПвВ/ (А)ПвПу/ (А)ПвПуг/ (А)ПвПг/ (А)ПвП2г/ (А)ПвПу2г/ (А)ПвБП/ (А)ПвБВ/ ААБл/ (А)СБл/ (А)СБГ/ ААГ/ (А)СГ/ ААБв/ (А)СБШв/ ААШв/ (А)СШв/ ААБ2лШв</w:t>
            </w:r>
          </w:p>
        </w:tc>
      </w:tr>
      <w:tr w:rsidR="006C4359" w:rsidRPr="002D3050" w14:paraId="685425D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38D4CBC" w14:textId="77777777" w:rsidR="006C4359" w:rsidRPr="002D3050" w:rsidRDefault="006C435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EC5AF9F" w14:textId="6442ECF6" w:rsidR="006C4359" w:rsidRDefault="006C435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Fonts w:ascii="Open Sans" w:hAnsi="Open Sans"/>
                <w:sz w:val="22"/>
              </w:rPr>
            </w:pPr>
            <w:r>
              <w:rPr>
                <w:rFonts w:ascii="Open Sans" w:hAnsi="Open Sans"/>
                <w:sz w:val="22"/>
              </w:rPr>
              <w:t>Изоляция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8C5155" w14:textId="77777777" w:rsidR="006C4359" w:rsidRPr="006C4359" w:rsidRDefault="006C4359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rFonts w:ascii="Open Sans" w:hAnsi="Open Sans"/>
                <w:sz w:val="22"/>
              </w:rPr>
            </w:pPr>
            <w:r w:rsidRPr="006C4359">
              <w:rPr>
                <w:rFonts w:ascii="Open Sans" w:hAnsi="Open Sans"/>
                <w:sz w:val="22"/>
              </w:rPr>
              <w:t>Сшитый полиэтилен</w:t>
            </w:r>
          </w:p>
          <w:p w14:paraId="30EF531C" w14:textId="7EDEA21F" w:rsidR="006C4359" w:rsidRPr="006C4359" w:rsidRDefault="006C4359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rFonts w:ascii="Open Sans" w:hAnsi="Open Sans"/>
                <w:sz w:val="22"/>
              </w:rPr>
            </w:pPr>
            <w:r w:rsidRPr="006C4359">
              <w:rPr>
                <w:rFonts w:ascii="Open Sans" w:hAnsi="Open Sans"/>
                <w:sz w:val="22"/>
              </w:rPr>
              <w:t>Бумажно маслопропитанная</w:t>
            </w:r>
          </w:p>
        </w:tc>
      </w:tr>
      <w:tr w:rsidR="001A3C1C" w:rsidRPr="002D3050" w14:paraId="00097F30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0097F2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8" w14:textId="77777777" w:rsidR="001A3C1C" w:rsidRPr="002026BD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026BD">
              <w:rPr>
                <w:color w:val="000000" w:themeColor="text1"/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3ED7106" w14:textId="7B31EF65" w:rsidR="00DE4FBF" w:rsidRPr="00800241" w:rsidRDefault="00DE4FBF" w:rsidP="00DE4FBF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ind w:left="49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>Комплект поставки рассчитан для монтажа трех фаз одножильного кабеля с изоляцией из сшитого полиэтилена</w:t>
            </w:r>
            <w:r>
              <w:rPr>
                <w:rFonts w:ascii="Open Sans" w:hAnsi="Open Sans" w:cs="Arial"/>
                <w:color w:val="000000"/>
                <w:sz w:val="21"/>
                <w:szCs w:val="21"/>
              </w:rPr>
              <w:t>.</w:t>
            </w:r>
          </w:p>
          <w:p w14:paraId="4715B81D" w14:textId="45B9E004" w:rsidR="00DE4FBF" w:rsidRPr="00800241" w:rsidRDefault="00DE4FBF" w:rsidP="00DE4FBF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ind w:left="49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>Наличие трубок выравнивания напряженности электрического поля обеспечивает надежность функционирования высоковольтных муфт и равномерное распределение напряженности электрического поля в области среза полупроводящего экрана кабеля</w:t>
            </w:r>
            <w:r>
              <w:rPr>
                <w:rFonts w:ascii="Open Sans" w:hAnsi="Open Sans" w:cs="Arial"/>
                <w:color w:val="000000"/>
                <w:sz w:val="21"/>
                <w:szCs w:val="21"/>
              </w:rPr>
              <w:t>.</w:t>
            </w:r>
          </w:p>
          <w:p w14:paraId="27450E92" w14:textId="06D3C9B5" w:rsidR="00DE4FBF" w:rsidRPr="00800241" w:rsidRDefault="00DE4FBF" w:rsidP="00DE4FBF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ind w:left="49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>Термоплавкий клей, нанесенный на внутреннюю поверхность защитного кожуха, обеспечивает полную герметичность муфты после монтажа</w:t>
            </w:r>
            <w:r>
              <w:rPr>
                <w:rFonts w:ascii="Open Sans" w:hAnsi="Open Sans" w:cs="Arial"/>
                <w:color w:val="000000"/>
                <w:sz w:val="21"/>
                <w:szCs w:val="21"/>
              </w:rPr>
              <w:t>.</w:t>
            </w:r>
          </w:p>
          <w:p w14:paraId="1F4CCF4F" w14:textId="05EDC67A" w:rsidR="00DE4FBF" w:rsidRPr="00800241" w:rsidRDefault="00DE4FBF" w:rsidP="00DE4FBF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ind w:left="49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>Экраны кабелей восстанавливаются алюминиевой экранирующей лентой и проводом-перемычкой</w:t>
            </w:r>
            <w:r>
              <w:rPr>
                <w:rFonts w:ascii="Open Sans" w:hAnsi="Open Sans" w:cs="Arial"/>
                <w:color w:val="000000"/>
                <w:sz w:val="21"/>
                <w:szCs w:val="21"/>
              </w:rPr>
              <w:t>.</w:t>
            </w:r>
          </w:p>
          <w:p w14:paraId="60B9BC20" w14:textId="0DE3DFC2" w:rsidR="00DE4FBF" w:rsidRPr="00800241" w:rsidRDefault="00DE4FBF" w:rsidP="00DE4FBF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ind w:left="49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>В комплект переходной муфты входит 3 болтовых соединителя с внутренней стопорной перегородкой</w:t>
            </w:r>
            <w:r>
              <w:rPr>
                <w:rFonts w:ascii="Open Sans" w:hAnsi="Open Sans" w:cs="Arial"/>
                <w:color w:val="000000"/>
                <w:sz w:val="21"/>
                <w:szCs w:val="21"/>
              </w:rPr>
              <w:t>.</w:t>
            </w:r>
          </w:p>
          <w:p w14:paraId="5072FAD4" w14:textId="7A0BDA1C" w:rsidR="00DE4FBF" w:rsidRPr="00800241" w:rsidRDefault="00DE4FBF" w:rsidP="00DE4FBF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ind w:left="49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>Болтовые соединители подматываются специальным герметиком, заполняющим пустоты и неровности в местах срыва болтов, а также обладающим свойствами выравнивания напряженности электрического поля</w:t>
            </w:r>
            <w:r>
              <w:rPr>
                <w:rFonts w:ascii="Open Sans" w:hAnsi="Open Sans" w:cs="Arial"/>
                <w:color w:val="000000"/>
                <w:sz w:val="21"/>
                <w:szCs w:val="21"/>
              </w:rPr>
              <w:t>.</w:t>
            </w:r>
          </w:p>
          <w:p w14:paraId="660D83BC" w14:textId="77777777" w:rsidR="00DE4FBF" w:rsidRPr="00800241" w:rsidRDefault="00DE4FBF" w:rsidP="00DE4FBF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ind w:left="49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 xml:space="preserve">Инструмент для монтажа: </w:t>
            </w:r>
          </w:p>
          <w:p w14:paraId="2F83B2A4" w14:textId="33BB4CB3" w:rsidR="00DE4FBF" w:rsidRPr="00800241" w:rsidRDefault="00DE4FBF" w:rsidP="00DE4FBF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ind w:left="121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 xml:space="preserve">пропановая горелка </w:t>
            </w:r>
            <w:hyperlink r:id="rId11" w:tgtFrame="_blank" w:history="1">
              <w:r w:rsidRPr="00800241">
                <w:rPr>
                  <w:rFonts w:ascii="Open Sans" w:hAnsi="Open Sans" w:cs="Arial"/>
                  <w:color w:val="333333"/>
                  <w:sz w:val="21"/>
                  <w:szCs w:val="21"/>
                  <w:u w:val="single"/>
                </w:rPr>
                <w:t>ПГ</w:t>
              </w:r>
            </w:hyperlink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 xml:space="preserve"> </w:t>
            </w:r>
          </w:p>
          <w:p w14:paraId="56749B4A" w14:textId="77777777" w:rsidR="00DE4FBF" w:rsidRDefault="00DE4FBF" w:rsidP="00DE4FBF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ind w:left="121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 xml:space="preserve">набор для срыва головок болтовых наконечников и соединителей </w:t>
            </w:r>
            <w:hyperlink r:id="rId12" w:tgtFrame="_blank" w:history="1">
              <w:r w:rsidRPr="00800241">
                <w:rPr>
                  <w:rFonts w:ascii="Open Sans" w:hAnsi="Open Sans" w:cs="Arial"/>
                  <w:color w:val="333333"/>
                  <w:sz w:val="21"/>
                  <w:szCs w:val="21"/>
                  <w:u w:val="single"/>
                </w:rPr>
                <w:t>НМБ-6</w:t>
              </w:r>
            </w:hyperlink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 xml:space="preserve"> </w:t>
            </w:r>
          </w:p>
          <w:p w14:paraId="00097F2F" w14:textId="71C966AB" w:rsidR="001A3C1C" w:rsidRPr="00DE4FBF" w:rsidRDefault="00DE4FBF" w:rsidP="00DE4FBF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ind w:left="1215"/>
              <w:rPr>
                <w:rFonts w:ascii="Open Sans" w:hAnsi="Open Sans" w:cs="Arial"/>
                <w:color w:val="000000"/>
                <w:sz w:val="21"/>
                <w:szCs w:val="21"/>
              </w:rPr>
            </w:pPr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 xml:space="preserve">инструменты </w:t>
            </w:r>
            <w:hyperlink r:id="rId13" w:tgtFrame="_blank" w:history="1">
              <w:r w:rsidRPr="00800241">
                <w:rPr>
                  <w:rFonts w:ascii="Open Sans" w:hAnsi="Open Sans" w:cs="Arial"/>
                  <w:color w:val="333333"/>
                  <w:sz w:val="21"/>
                  <w:szCs w:val="21"/>
                  <w:u w:val="single"/>
                </w:rPr>
                <w:t>для снятия изоляции</w:t>
              </w:r>
            </w:hyperlink>
            <w:r w:rsidRPr="00800241">
              <w:rPr>
                <w:rFonts w:ascii="Open Sans" w:hAnsi="Open Sans" w:cs="Arial"/>
                <w:color w:val="000000"/>
                <w:sz w:val="21"/>
                <w:szCs w:val="21"/>
              </w:rPr>
              <w:t xml:space="preserve"> и полупроводникового экрана</w:t>
            </w:r>
          </w:p>
        </w:tc>
      </w:tr>
      <w:tr w:rsidR="001A3C1C" w:rsidRPr="002D3050" w14:paraId="00097F3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2" w14:textId="449D220B" w:rsidR="001A3C1C" w:rsidRPr="003C20AB" w:rsidRDefault="0047272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A3C1C" w:rsidRPr="003C20AB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3" w14:textId="171E6FE4" w:rsidR="001A3C1C" w:rsidRPr="003C20AB" w:rsidRDefault="003C20AB" w:rsidP="000D0FC0">
            <w:pPr>
              <w:pStyle w:val="ae"/>
              <w:tabs>
                <w:tab w:val="left" w:pos="1325"/>
              </w:tabs>
              <w:spacing w:line="276" w:lineRule="auto"/>
              <w:ind w:left="409" w:firstLine="0"/>
              <w:jc w:val="left"/>
              <w:rPr>
                <w:sz w:val="24"/>
                <w:szCs w:val="24"/>
              </w:rPr>
            </w:pPr>
            <w:r w:rsidRPr="00800241">
              <w:rPr>
                <w:rFonts w:ascii="Open Sans" w:hAnsi="Open Sans"/>
                <w:sz w:val="22"/>
              </w:rPr>
              <w:t>с болтовыми соединителями</w:t>
            </w:r>
          </w:p>
        </w:tc>
      </w:tr>
      <w:tr w:rsidR="001A3C1C" w:rsidRPr="002D3050" w14:paraId="00097F3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6" w14:textId="77777777" w:rsidR="001A3C1C" w:rsidRPr="006B3CDB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6B3CDB">
              <w:rPr>
                <w:color w:val="000000" w:themeColor="text1"/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7" w14:textId="44BE5592" w:rsidR="001A3C1C" w:rsidRPr="006B3CDB" w:rsidRDefault="001A3C1C" w:rsidP="006B3CDB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6B3CDB">
              <w:rPr>
                <w:color w:val="000000" w:themeColor="text1"/>
                <w:sz w:val="24"/>
                <w:szCs w:val="24"/>
              </w:rPr>
              <w:t>УХЛ</w:t>
            </w:r>
            <w:r w:rsidR="006B3CDB" w:rsidRPr="006B3CDB">
              <w:rPr>
                <w:color w:val="000000" w:themeColor="text1"/>
                <w:sz w:val="24"/>
                <w:szCs w:val="24"/>
              </w:rPr>
              <w:t>3</w:t>
            </w:r>
            <w:r w:rsidRPr="006B3CD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B3CDB" w:rsidRPr="002D3050" w14:paraId="00097F3C" w14:textId="77777777" w:rsidTr="00996387">
        <w:trPr>
          <w:cantSplit/>
          <w:trHeight w:val="1194"/>
        </w:trPr>
        <w:tc>
          <w:tcPr>
            <w:tcW w:w="1560" w:type="dxa"/>
            <w:vMerge/>
            <w:vAlign w:val="center"/>
          </w:tcPr>
          <w:p w14:paraId="00097F39" w14:textId="77777777" w:rsidR="006B3CDB" w:rsidRPr="002D3050" w:rsidRDefault="006B3CD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A" w14:textId="77777777" w:rsidR="006B3CDB" w:rsidRPr="00C45EF6" w:rsidRDefault="006B3CD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C45EF6">
              <w:rPr>
                <w:color w:val="000000" w:themeColor="text1"/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B" w14:textId="77777777" w:rsidR="006B3CDB" w:rsidRPr="00C45EF6" w:rsidRDefault="006B3CDB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C45EF6">
              <w:rPr>
                <w:color w:val="000000" w:themeColor="text1"/>
                <w:sz w:val="24"/>
                <w:szCs w:val="24"/>
              </w:rPr>
              <w:t>Температура от -50</w:t>
            </w:r>
            <w:r w:rsidRPr="00C45EF6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C45EF6">
              <w:rPr>
                <w:color w:val="000000" w:themeColor="text1"/>
                <w:sz w:val="24"/>
                <w:szCs w:val="24"/>
              </w:rPr>
              <w:t>С до +50</w:t>
            </w:r>
            <w:r w:rsidRPr="00C45EF6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C45EF6">
              <w:rPr>
                <w:color w:val="000000" w:themeColor="text1"/>
                <w:sz w:val="24"/>
                <w:szCs w:val="24"/>
              </w:rPr>
              <w:t>С, относительная влажность до 98% при 35</w:t>
            </w:r>
            <w:r w:rsidRPr="00C45EF6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C45EF6">
              <w:rPr>
                <w:color w:val="000000" w:themeColor="text1"/>
                <w:sz w:val="24"/>
                <w:szCs w:val="24"/>
              </w:rPr>
              <w:t>С.</w:t>
            </w:r>
          </w:p>
        </w:tc>
      </w:tr>
      <w:tr w:rsidR="001A3C1C" w:rsidRPr="002D3050" w14:paraId="00097F4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3" w14:textId="77777777" w:rsidR="001A3C1C" w:rsidRPr="0082255C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2255C">
              <w:rPr>
                <w:color w:val="000000" w:themeColor="text1"/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0097F4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6" w14:textId="77777777" w:rsidR="001A3C1C" w:rsidRPr="0082255C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2255C">
              <w:rPr>
                <w:color w:val="000000" w:themeColor="text1"/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82255C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82255C">
              <w:rPr>
                <w:color w:val="000000" w:themeColor="text1"/>
                <w:sz w:val="24"/>
                <w:szCs w:val="24"/>
              </w:rPr>
              <w:t xml:space="preserve"> степени загрязнения.</w:t>
            </w:r>
          </w:p>
        </w:tc>
      </w:tr>
      <w:tr w:rsidR="002026BD" w:rsidRPr="002D3050" w14:paraId="00097F4A" w14:textId="77777777" w:rsidTr="0007383F">
        <w:trPr>
          <w:trHeight w:val="962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8" w14:textId="77777777" w:rsidR="002026BD" w:rsidRPr="002D3050" w:rsidRDefault="002026B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9" w14:textId="77777777" w:rsidR="002026BD" w:rsidRPr="0082255C" w:rsidRDefault="002026BD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2255C">
              <w:rPr>
                <w:color w:val="000000" w:themeColor="text1"/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</w:tbl>
    <w:p w14:paraId="00097F4E" w14:textId="18C4D163" w:rsidR="00C3258B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1A18F2B" w14:textId="77777777" w:rsidR="00236DAF" w:rsidRDefault="00236DAF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EFF7404" w14:textId="77777777" w:rsidR="00ED2D3E" w:rsidRPr="002D3050" w:rsidRDefault="00ED2D3E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0097F4F" w14:textId="77777777" w:rsidR="00612811" w:rsidRPr="002D3050" w:rsidRDefault="00612811" w:rsidP="00000CE0">
      <w:pPr>
        <w:pStyle w:val="ae"/>
        <w:numPr>
          <w:ilvl w:val="0"/>
          <w:numId w:val="28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0097F50" w14:textId="297AB3B7" w:rsidR="00612811" w:rsidRPr="002D3050" w:rsidRDefault="00000CE0" w:rsidP="00000CE0">
      <w:pPr>
        <w:pStyle w:val="ae"/>
        <w:numPr>
          <w:ilvl w:val="1"/>
          <w:numId w:val="29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612811"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00097F5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0097F54" w14:textId="5E72EAB9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806AC9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00097F56" w14:textId="613BFA75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</w:t>
      </w:r>
      <w:r w:rsidR="00090091">
        <w:rPr>
          <w:sz w:val="24"/>
          <w:szCs w:val="24"/>
        </w:rPr>
        <w:t>е</w:t>
      </w:r>
      <w:r w:rsidRPr="002D3050">
        <w:rPr>
          <w:sz w:val="24"/>
          <w:szCs w:val="24"/>
        </w:rPr>
        <w:t xml:space="preserve"> для нужд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93F73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>», должн</w:t>
      </w:r>
      <w:r w:rsidR="00090091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</w:t>
      </w:r>
      <w:r w:rsidR="00090091">
        <w:rPr>
          <w:sz w:val="24"/>
          <w:szCs w:val="24"/>
        </w:rPr>
        <w:t xml:space="preserve">                      </w:t>
      </w:r>
      <w:r w:rsidRPr="002D3050">
        <w:rPr>
          <w:sz w:val="24"/>
          <w:szCs w:val="24"/>
        </w:rPr>
        <w:t xml:space="preserve">положительное заключение об опытной эксплуатации в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93F73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097F57" w14:textId="43BBBC8A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</w:t>
      </w:r>
      <w:r w:rsidR="00090091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0097F58" w14:textId="2133E630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="00A91D96">
        <w:rPr>
          <w:sz w:val="24"/>
          <w:szCs w:val="24"/>
        </w:rPr>
        <w:t>».</w:t>
      </w:r>
    </w:p>
    <w:p w14:paraId="00097F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60" w14:textId="1DF6FE88" w:rsidR="00B570BE" w:rsidRPr="002D3050" w:rsidRDefault="00B570B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23215B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</w:t>
      </w:r>
      <w:r w:rsidR="00F93F73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806AC9">
        <w:rPr>
          <w:bCs/>
          <w:sz w:val="24"/>
          <w:szCs w:val="24"/>
        </w:rPr>
        <w:t xml:space="preserve">укции. </w:t>
      </w:r>
      <w:r w:rsidR="00090091">
        <w:rPr>
          <w:bCs/>
          <w:sz w:val="24"/>
          <w:szCs w:val="24"/>
        </w:rPr>
        <w:t xml:space="preserve">                </w:t>
      </w:r>
      <w:r w:rsidR="00806AC9">
        <w:rPr>
          <w:bCs/>
          <w:sz w:val="24"/>
          <w:szCs w:val="24"/>
        </w:rPr>
        <w:t>Данные</w:t>
      </w:r>
      <w:r w:rsidRPr="002D3050">
        <w:rPr>
          <w:bCs/>
          <w:sz w:val="24"/>
          <w:szCs w:val="24"/>
        </w:rPr>
        <w:t xml:space="preserve"> документ</w:t>
      </w:r>
      <w:r w:rsidR="00806AC9">
        <w:rPr>
          <w:bCs/>
          <w:sz w:val="24"/>
          <w:szCs w:val="24"/>
        </w:rPr>
        <w:t>ы долж</w:t>
      </w:r>
      <w:r w:rsidRPr="002D3050">
        <w:rPr>
          <w:bCs/>
          <w:sz w:val="24"/>
          <w:szCs w:val="24"/>
        </w:rPr>
        <w:t>н</w:t>
      </w:r>
      <w:r w:rsidR="00806AC9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00097F61" w14:textId="77777777" w:rsidR="00612811" w:rsidRPr="002D3050" w:rsidRDefault="00642A8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0097F6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0097F6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097F64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00097F65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0097F6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00097F67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00097F68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0097F69" w14:textId="60D9055F" w:rsidR="00DF2EED" w:rsidRPr="002D3050" w:rsidRDefault="00DF2EED" w:rsidP="00000CE0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</w:t>
      </w:r>
      <w:r w:rsidR="00806AC9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 </w:t>
      </w:r>
      <w:r w:rsidR="0023215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       </w:t>
      </w:r>
      <w:r w:rsidRPr="002D3050">
        <w:rPr>
          <w:bCs/>
          <w:sz w:val="24"/>
          <w:szCs w:val="24"/>
        </w:rPr>
        <w:t>момента поставки.</w:t>
      </w:r>
    </w:p>
    <w:p w14:paraId="00097F6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0097F6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0097F6C" w14:textId="3E1CCAD0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>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</w:t>
      </w:r>
      <w:r w:rsidR="00090091">
        <w:rPr>
          <w:bCs/>
          <w:sz w:val="24"/>
          <w:szCs w:val="24"/>
        </w:rPr>
        <w:t xml:space="preserve">                              </w:t>
      </w:r>
      <w:r w:rsidRPr="002D3050">
        <w:rPr>
          <w:bCs/>
          <w:sz w:val="24"/>
          <w:szCs w:val="24"/>
        </w:rPr>
        <w:t>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</w:t>
      </w:r>
      <w:r w:rsidR="00090091">
        <w:rPr>
          <w:bCs/>
          <w:sz w:val="24"/>
          <w:szCs w:val="24"/>
        </w:rPr>
        <w:t xml:space="preserve">                         </w:t>
      </w:r>
      <w:r w:rsidRPr="002D3050">
        <w:rPr>
          <w:bCs/>
          <w:sz w:val="24"/>
          <w:szCs w:val="24"/>
        </w:rPr>
        <w:t xml:space="preserve">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</w:t>
      </w:r>
      <w:r w:rsidR="00090091">
        <w:rPr>
          <w:bCs/>
          <w:sz w:val="24"/>
          <w:szCs w:val="24"/>
        </w:rPr>
        <w:t xml:space="preserve">                      </w:t>
      </w:r>
      <w:r w:rsidRPr="002D3050">
        <w:rPr>
          <w:bCs/>
          <w:sz w:val="24"/>
          <w:szCs w:val="24"/>
        </w:rPr>
        <w:lastRenderedPageBreak/>
        <w:t xml:space="preserve">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0097F6D" w14:textId="074C74B5" w:rsidR="00590397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5EFD0" w14:textId="77777777" w:rsidR="00000CE0" w:rsidRPr="002D3050" w:rsidRDefault="00000CE0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6E" w14:textId="77777777" w:rsidR="00612811" w:rsidRPr="002D3050" w:rsidRDefault="00EA00A8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6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0097F7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1" w14:textId="4511F53A" w:rsidR="00612811" w:rsidRPr="002D3050" w:rsidRDefault="00A91D96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0097F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97F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0097F7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0097F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0097F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0097F7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0097F7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0097F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0097F7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7C" w14:textId="42143C79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23215B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</w:t>
      </w:r>
      <w:r w:rsidR="00F93F73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0097F7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0097F7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97F7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097F80" w14:textId="30F58B83" w:rsidR="0090336D" w:rsidRDefault="0090336D" w:rsidP="00C979CF">
      <w:pPr>
        <w:spacing w:line="276" w:lineRule="auto"/>
        <w:rPr>
          <w:sz w:val="24"/>
          <w:szCs w:val="24"/>
        </w:rPr>
      </w:pPr>
    </w:p>
    <w:p w14:paraId="3B1C83DC" w14:textId="4FFB70ED" w:rsidR="00000CE0" w:rsidRDefault="00000CE0" w:rsidP="00C979CF">
      <w:pPr>
        <w:spacing w:line="276" w:lineRule="auto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000CE0" w:rsidRPr="00253269" w14:paraId="71AC761D" w14:textId="77777777" w:rsidTr="00704197">
        <w:trPr>
          <w:trHeight w:val="435"/>
        </w:trPr>
        <w:tc>
          <w:tcPr>
            <w:tcW w:w="4536" w:type="dxa"/>
          </w:tcPr>
          <w:p w14:paraId="2B09DB10" w14:textId="00FDD571" w:rsidR="00000CE0" w:rsidRPr="00253269" w:rsidRDefault="00000CE0" w:rsidP="0070419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Начальника   УРС</w:t>
            </w:r>
          </w:p>
        </w:tc>
        <w:tc>
          <w:tcPr>
            <w:tcW w:w="2268" w:type="dxa"/>
          </w:tcPr>
          <w:p w14:paraId="3425C5A9" w14:textId="77777777" w:rsidR="00000CE0" w:rsidRPr="00253269" w:rsidRDefault="00000CE0" w:rsidP="00704197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1CBDDC" w14:textId="7E47CAA2" w:rsidR="00000CE0" w:rsidRPr="006063DD" w:rsidRDefault="00F262CD" w:rsidP="007041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  <w:bookmarkStart w:id="1" w:name="_GoBack"/>
            <w:bookmarkEnd w:id="1"/>
          </w:p>
        </w:tc>
      </w:tr>
    </w:tbl>
    <w:p w14:paraId="003C2489" w14:textId="77777777" w:rsidR="00000CE0" w:rsidRDefault="00000CE0" w:rsidP="00000CE0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1E5241C3" w14:textId="77777777" w:rsidR="00000CE0" w:rsidRDefault="00000CE0" w:rsidP="00000CE0">
      <w:pPr>
        <w:pStyle w:val="ae"/>
        <w:tabs>
          <w:tab w:val="left" w:pos="1134"/>
        </w:tabs>
        <w:ind w:left="0"/>
        <w:rPr>
          <w:sz w:val="24"/>
          <w:szCs w:val="24"/>
        </w:rPr>
      </w:pPr>
    </w:p>
    <w:p w14:paraId="54B18CD6" w14:textId="77777777" w:rsidR="00000CE0" w:rsidRDefault="00000CE0" w:rsidP="00000CE0">
      <w:pPr>
        <w:pStyle w:val="ae"/>
        <w:tabs>
          <w:tab w:val="left" w:pos="1134"/>
        </w:tabs>
        <w:ind w:left="0"/>
        <w:rPr>
          <w:sz w:val="24"/>
          <w:szCs w:val="24"/>
        </w:rPr>
      </w:pPr>
    </w:p>
    <w:p w14:paraId="3A74E268" w14:textId="77777777" w:rsidR="00000CE0" w:rsidRPr="0060584E" w:rsidRDefault="00000CE0" w:rsidP="00000CE0">
      <w:pPr>
        <w:pStyle w:val="ae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14:paraId="311E8281" w14:textId="77777777" w:rsidR="00000CE0" w:rsidRPr="0060584E" w:rsidRDefault="00000CE0" w:rsidP="00000CE0">
      <w:pPr>
        <w:pStyle w:val="ae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25-43</w:t>
      </w:r>
    </w:p>
    <w:p w14:paraId="7C282469" w14:textId="77777777" w:rsidR="00000CE0" w:rsidRPr="002D3050" w:rsidRDefault="00000CE0" w:rsidP="00C979CF">
      <w:pPr>
        <w:spacing w:line="276" w:lineRule="auto"/>
        <w:rPr>
          <w:sz w:val="24"/>
          <w:szCs w:val="24"/>
        </w:rPr>
      </w:pPr>
    </w:p>
    <w:sectPr w:rsidR="00000CE0" w:rsidRPr="002D3050" w:rsidSect="00C3258B">
      <w:headerReference w:type="even" r:id="rId14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8E591" w14:textId="77777777" w:rsidR="000F5C03" w:rsidRDefault="000F5C03">
      <w:r>
        <w:separator/>
      </w:r>
    </w:p>
  </w:endnote>
  <w:endnote w:type="continuationSeparator" w:id="0">
    <w:p w14:paraId="7D8E977B" w14:textId="77777777" w:rsidR="000F5C03" w:rsidRDefault="000F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PT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EC37C" w14:textId="77777777" w:rsidR="000F5C03" w:rsidRDefault="000F5C03">
      <w:r>
        <w:separator/>
      </w:r>
    </w:p>
  </w:footnote>
  <w:footnote w:type="continuationSeparator" w:id="0">
    <w:p w14:paraId="23B86BAE" w14:textId="77777777" w:rsidR="000F5C03" w:rsidRDefault="000F5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97F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97F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613CD"/>
    <w:multiLevelType w:val="multilevel"/>
    <w:tmpl w:val="B6E2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EA4F77"/>
    <w:multiLevelType w:val="multilevel"/>
    <w:tmpl w:val="B8922C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C4844"/>
    <w:multiLevelType w:val="multilevel"/>
    <w:tmpl w:val="4DEA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4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5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8"/>
  </w:num>
  <w:num w:numId="4">
    <w:abstractNumId w:val="5"/>
  </w:num>
  <w:num w:numId="5">
    <w:abstractNumId w:val="20"/>
  </w:num>
  <w:num w:numId="6">
    <w:abstractNumId w:val="11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2"/>
  </w:num>
  <w:num w:numId="13">
    <w:abstractNumId w:val="15"/>
  </w:num>
  <w:num w:numId="14">
    <w:abstractNumId w:val="23"/>
  </w:num>
  <w:num w:numId="15">
    <w:abstractNumId w:val="16"/>
  </w:num>
  <w:num w:numId="16">
    <w:abstractNumId w:val="4"/>
  </w:num>
  <w:num w:numId="17">
    <w:abstractNumId w:val="3"/>
  </w:num>
  <w:num w:numId="18">
    <w:abstractNumId w:val="27"/>
  </w:num>
  <w:num w:numId="19">
    <w:abstractNumId w:val="14"/>
  </w:num>
  <w:num w:numId="20">
    <w:abstractNumId w:val="26"/>
  </w:num>
  <w:num w:numId="21">
    <w:abstractNumId w:val="24"/>
  </w:num>
  <w:num w:numId="22">
    <w:abstractNumId w:val="19"/>
  </w:num>
  <w:num w:numId="23">
    <w:abstractNumId w:val="25"/>
  </w:num>
  <w:num w:numId="24">
    <w:abstractNumId w:val="22"/>
  </w:num>
  <w:num w:numId="25">
    <w:abstractNumId w:val="24"/>
  </w:num>
  <w:num w:numId="26">
    <w:abstractNumId w:val="24"/>
  </w:num>
  <w:num w:numId="27">
    <w:abstractNumId w:val="22"/>
  </w:num>
  <w:num w:numId="28">
    <w:abstractNumId w:val="17"/>
  </w:num>
  <w:num w:numId="29">
    <w:abstractNumId w:val="10"/>
  </w:num>
  <w:num w:numId="30">
    <w:abstractNumId w:val="9"/>
  </w:num>
  <w:num w:numId="3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CE0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0091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0FC0"/>
    <w:rsid w:val="000D1257"/>
    <w:rsid w:val="000D162D"/>
    <w:rsid w:val="000D18FE"/>
    <w:rsid w:val="000D1ED5"/>
    <w:rsid w:val="000D3775"/>
    <w:rsid w:val="000D39DD"/>
    <w:rsid w:val="000D4FD2"/>
    <w:rsid w:val="000D639C"/>
    <w:rsid w:val="000D63C5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5C03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6BD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36DAF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512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247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2BF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0AB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D7F"/>
    <w:rsid w:val="003F654C"/>
    <w:rsid w:val="003F655B"/>
    <w:rsid w:val="003F6771"/>
    <w:rsid w:val="003F6BB3"/>
    <w:rsid w:val="003F79CC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6DA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272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DED"/>
    <w:rsid w:val="00492EC7"/>
    <w:rsid w:val="004930E8"/>
    <w:rsid w:val="00497866"/>
    <w:rsid w:val="00497F02"/>
    <w:rsid w:val="004A0905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67684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3CDB"/>
    <w:rsid w:val="006B4A0A"/>
    <w:rsid w:val="006B4B4D"/>
    <w:rsid w:val="006B64A3"/>
    <w:rsid w:val="006B7AFA"/>
    <w:rsid w:val="006C046F"/>
    <w:rsid w:val="006C4359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247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7E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A92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C8E"/>
    <w:rsid w:val="007F7D58"/>
    <w:rsid w:val="008006BC"/>
    <w:rsid w:val="00800BA0"/>
    <w:rsid w:val="00806AC9"/>
    <w:rsid w:val="00810A69"/>
    <w:rsid w:val="00811566"/>
    <w:rsid w:val="00811C43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55C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21DC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420B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B793A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4D6D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27D04"/>
    <w:rsid w:val="00A303EB"/>
    <w:rsid w:val="00A305DC"/>
    <w:rsid w:val="00A3087E"/>
    <w:rsid w:val="00A30D07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77A28"/>
    <w:rsid w:val="00A811F8"/>
    <w:rsid w:val="00A81795"/>
    <w:rsid w:val="00A827C4"/>
    <w:rsid w:val="00A8452F"/>
    <w:rsid w:val="00A86855"/>
    <w:rsid w:val="00A87061"/>
    <w:rsid w:val="00A90F72"/>
    <w:rsid w:val="00A91D96"/>
    <w:rsid w:val="00A921A7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EF6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25C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0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4FBF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2DE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5E15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3E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C14"/>
    <w:rsid w:val="00EE5E70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2CD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3F73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097EFB"/>
  <w15:docId w15:val="{640D653A-BE5C-453F-82FC-2690232C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000CE0"/>
  </w:style>
  <w:style w:type="paragraph" w:styleId="af5">
    <w:name w:val="Balloon Text"/>
    <w:basedOn w:val="a0"/>
    <w:link w:val="af6"/>
    <w:semiHidden/>
    <w:unhideWhenUsed/>
    <w:rsid w:val="00F262CD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F26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361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956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3308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1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vt-pro.ru/instrument-dlya-snyatiya-izolyacii-kvt/instrument-dlya-razdelki-kabelej-iz-sshitogo-polietilen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vt-pro.ru/protyazhka-kabelya-montazh-termousazhivaemyh-muft-i-trubok/nabor-dlya-montazha-nmb-6-kv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vt-pro.ru/protyazhka-kabelya-montazh-termousazhivaemyh-muft-i-trubok/gorelka-propanovaya-kvt-pg-5776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5170495-3587-49DF-9082-0D4540AA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3</cp:revision>
  <cp:lastPrinted>2022-04-11T13:46:00Z</cp:lastPrinted>
  <dcterms:created xsi:type="dcterms:W3CDTF">2022-04-11T13:46:00Z</dcterms:created>
  <dcterms:modified xsi:type="dcterms:W3CDTF">2022-04-11T13:47:00Z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